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E0" w:rsidRPr="00E53FB8" w:rsidRDefault="00490EE0" w:rsidP="00490EE0">
      <w:pPr>
        <w:rPr>
          <w:rFonts w:ascii="Times New Roman" w:hAnsi="Times New Roman"/>
          <w:b/>
          <w:bCs/>
          <w:sz w:val="24"/>
          <w:szCs w:val="24"/>
        </w:rPr>
      </w:pPr>
      <w:r>
        <w:rPr>
          <w:rFonts w:ascii="Times New Roman" w:hAnsi="Times New Roman"/>
          <w:b/>
          <w:bCs/>
          <w:sz w:val="24"/>
          <w:szCs w:val="24"/>
        </w:rPr>
        <w:t>Allegato D</w:t>
      </w:r>
      <w:r w:rsidR="00362D39">
        <w:rPr>
          <w:rFonts w:ascii="Times New Roman" w:hAnsi="Times New Roman"/>
          <w:b/>
          <w:bCs/>
          <w:sz w:val="24"/>
          <w:szCs w:val="24"/>
        </w:rPr>
        <w:t>) alla</w:t>
      </w:r>
      <w:r w:rsidRPr="00E53FB8">
        <w:rPr>
          <w:rFonts w:ascii="Times New Roman" w:hAnsi="Times New Roman"/>
          <w:b/>
          <w:bCs/>
          <w:sz w:val="24"/>
          <w:szCs w:val="24"/>
        </w:rPr>
        <w:t xml:space="preserve"> deliberazione della Giunta Comunale n. 7 del 28.01.2016</w:t>
      </w:r>
    </w:p>
    <w:p w:rsidR="00EE1228" w:rsidRDefault="00EE1228" w:rsidP="00EE1228">
      <w:pPr>
        <w:spacing w:after="0" w:line="240" w:lineRule="auto"/>
        <w:rPr>
          <w:rFonts w:ascii="Times New Roman" w:hAnsi="Times New Roman"/>
          <w:sz w:val="24"/>
        </w:rPr>
      </w:pPr>
    </w:p>
    <w:p w:rsidR="00EE1228" w:rsidRDefault="00EE1228" w:rsidP="00EE1228">
      <w:pPr>
        <w:spacing w:after="0" w:line="240" w:lineRule="auto"/>
        <w:rPr>
          <w:rFonts w:ascii="Times New Roman" w:hAnsi="Times New Roman"/>
          <w:sz w:val="24"/>
        </w:rPr>
      </w:pPr>
    </w:p>
    <w:p w:rsidR="00EE1228" w:rsidRDefault="00EE1228" w:rsidP="00EE1228">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14:anchorId="14B98299" wp14:editId="2BD3F609">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DI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EE1228" w:rsidRPr="00CE01D7" w:rsidRDefault="00EE1228" w:rsidP="00EE1228">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EE1228" w:rsidRDefault="00EE1228" w:rsidP="00EE1228">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EE1228" w:rsidRDefault="00EE1228" w:rsidP="00EE1228">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A4593E" w:rsidRDefault="00A4593E"/>
    <w:p w:rsidR="006E08EE" w:rsidRDefault="006E08EE"/>
    <w:p w:rsidR="006E08EE" w:rsidRDefault="006E08EE" w:rsidP="004C37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CODICE DI COMPORTAMENTO DEL COMUNE DI SACROFANO</w:t>
      </w:r>
    </w:p>
    <w:p w:rsidR="00671B6C" w:rsidRDefault="00671B6C" w:rsidP="004C37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aggiornato al 28 gennaio 2016</w:t>
      </w:r>
    </w:p>
    <w:p w:rsidR="007046A4" w:rsidRDefault="007046A4" w:rsidP="004C3775">
      <w:pPr>
        <w:autoSpaceDE w:val="0"/>
        <w:autoSpaceDN w:val="0"/>
        <w:adjustRightInd w:val="0"/>
        <w:spacing w:after="0" w:line="240" w:lineRule="auto"/>
        <w:jc w:val="center"/>
        <w:rPr>
          <w:rFonts w:ascii="Times New Roman" w:hAnsi="Times New Roman" w:cs="Times New Roman"/>
          <w:b/>
          <w:bCs/>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(I valori etici del Comune)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codice di comportamento s’informa ai valori di lealtà, imparzialità, integrità,</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trasparenza, professionalità e merito nonché al principio di interesse pubblico.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presente codice costituisce integrazione e specificazione del codice di comportamento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nazionale approvato con DPR n. 62 del 16 aprile 2013 e successive modifiche al quale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pertanto espressamente si rinvia per quanto non previsto dal presente codice comunale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medesimo.</w:t>
      </w:r>
    </w:p>
    <w:p w:rsidR="002148FE" w:rsidRDefault="002148FE" w:rsidP="007046A4">
      <w:pPr>
        <w:autoSpaceDE w:val="0"/>
        <w:autoSpaceDN w:val="0"/>
        <w:adjustRightInd w:val="0"/>
        <w:spacing w:after="0" w:line="240" w:lineRule="auto"/>
        <w:jc w:val="both"/>
        <w:rPr>
          <w:rFonts w:ascii="Times New Roman" w:hAnsi="Times New Roman" w:cs="Times New Roman"/>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2</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(Finalità ed ambito di applicazione)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codice reca i principi-guida del comportamento dei soggetti che a diverso titolo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operano presso il Comune e specifica i doveri cui sono tenuti. L’Ordinamento Uffici e Servizi, il</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Regolamento Contratti Appalti e forniture, il Piano Triennale Anticorruzione dell’Ente e 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regolamenti riguardanti l’accesso agli atti, integrano i contenuti del presente codice per quanto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 non previsto e costituiscono specificazione dei comportamenti che i dipendenti e 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Responsabili dei Servizi dell’Ente sono tenuti ad osservare.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L’attività di tali soggetti deve essere conforme ai principi di imparzialità e trasparenza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dell’attività amministrativa, nonché al rispetto degli obblighi di riservatezza, anche nell’utilizzo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dei social network nella vita privata, laddove esprimano opinioni o giudizi che potrebbero ledere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l’immagine dell’Amministrazione.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Le disposizioni del presente codice si applicano, unitamente al codice di comportamento dei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pubblici dipendenti, al Segretario Comunale, al personale in posizione di comando, presso il</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Comune, ai dipendenti e ai Responsabili assunti con contratto a tempo determinato 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indeterminato, a tempo pieno o parziale, compresi i titolari di incarichi negli uffici di diretta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collaborazione dei vertici politici.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presente codice, per quanto compatibile con il loro status giuridico, si applica anche ai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consulenti, agli esperti e alle persone che a qualunque titolo collaborano allo svolgimento delle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del Comune e all’esecuzione di contratti e/o appalti di opere e forniture di beni e servizi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Comune. A tal fine esso dovrà esplicitamente venire approvato per iscritto unitamente al</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contratto di affidamento dell’incarico o delle opere o forniture di beni o servizi ad essi affidate. 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contratti disporranno in ordine alle penali o alle cause di risoluzione dei contratti medesimi, in</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di violazione dei codici di comportamento nazionale e/o comunale.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Le disposizioni del presente codice si applicano, agli eventuali Dirigenti, ai Responsabili dei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Servizi e/o titolari di posizioni organizzative, agli altri dipendenti ed ai componenti dei </w:t>
      </w:r>
      <w:proofErr w:type="spellStart"/>
      <w:r>
        <w:rPr>
          <w:rFonts w:ascii="Times New Roman" w:hAnsi="Times New Roman" w:cs="Times New Roman"/>
          <w:sz w:val="24"/>
          <w:szCs w:val="24"/>
        </w:rPr>
        <w:t>CdA</w:t>
      </w:r>
      <w:proofErr w:type="spellEnd"/>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delle eventuali società partecipate dall’Amministrazione ed ai loro consulenti e collaboratori.</w:t>
      </w:r>
    </w:p>
    <w:p w:rsidR="00880F9E" w:rsidRDefault="00880F9E" w:rsidP="007046A4">
      <w:pPr>
        <w:autoSpaceDE w:val="0"/>
        <w:autoSpaceDN w:val="0"/>
        <w:adjustRightInd w:val="0"/>
        <w:spacing w:after="0" w:line="240" w:lineRule="auto"/>
        <w:jc w:val="both"/>
        <w:rPr>
          <w:rFonts w:ascii="Times New Roman" w:hAnsi="Times New Roman" w:cs="Times New Roman"/>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3</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(Disposizioni generali)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Chi opera presso il Comune: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si impegna a rispettare il codice e a tenere una condotta ispirata ai suoi valori; evita ogni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situazione di conflitto di interesse, anche potenziale o apparente;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conforma la propria attività ai criteri di correttezza, economicità, efficienza ed efficacia;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non intrattiene o cura relazioni con persone od organizzazioni che agiscono ai confini o fuori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 legalità o li interrompe non appena ne venga a conoscenza.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dipendenti con rapporto di lavoro a tempo pieno, fermo restando quanto previsto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nell’Ordinamento Uffici e Servizi, o nella normativa di riferimento, con particolare riferimento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all’art. 53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165/2001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relativamente a collaborazioni con altri soggetti, da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autorizzarsi nelle forme ivi previste, dedicano al lavoro d’ufficio tutto il tempo e l’impegno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necessari per svolgere l’attività presso il Comune, con carattere prevalente su altre attività.</w:t>
      </w:r>
    </w:p>
    <w:p w:rsidR="002148FE" w:rsidRDefault="002148FE" w:rsidP="007046A4">
      <w:pPr>
        <w:autoSpaceDE w:val="0"/>
        <w:autoSpaceDN w:val="0"/>
        <w:adjustRightInd w:val="0"/>
        <w:spacing w:after="0" w:line="240" w:lineRule="auto"/>
        <w:jc w:val="both"/>
        <w:rPr>
          <w:rFonts w:ascii="Times New Roman" w:hAnsi="Times New Roman" w:cs="Times New Roman"/>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4</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(Regali, compensi e altre utilità)</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Al dipendente è vietato chiedere e/o sollecitare, per sé o per altri, regali o altre utilità, anche di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modico valore.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Al dipendente è vietato accettare regali o altre utilità, anche di modico valore, in particolare da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soggetti che possano trarre benefici da decisioni o attività inerenti all'ufficio e da soggetti nei cui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confronti è o sta per essere chiamato a svolgere o a esercitare attività o potestà proprie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dell'ufficio ricoperto.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Al dipendente è vietato accettare, per sé o per altri, da un proprio subordinato, direttamente 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indirettamente, regali o altre utilità, salvo quelli d'uso di modico valore. Al dipendente è vietato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offrire, direttamente o indirettamente, regali o altre utilità a un proprio sovraordinato, salvo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quelli d'uso di modico valore.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Tali divieti trovano applicazione indipendentemente dalla circostanza che il fatto costituisca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 dipendenti possono accettare o offrire dai/ai colleghi di lavoro (sovraordinati o subordinati)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oppure accettare da terzi esclusivamente i regali d'uso o altre utilità di modico valore effettuati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occasionalmente nell'ambito delle normali relazioni di cortesia (es. compleanno, matrimonio,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nascita di un figlio) e nell'ambito delle consuetudini internazionali (es: ricorrenze festive quale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Natale -Pasqua).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Per regali o altre utilità di modico valore si intendono quelle di valore non superiore ad €</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100,00, anche sotto forma di sconto o di </w:t>
      </w:r>
      <w:proofErr w:type="spellStart"/>
      <w:r>
        <w:rPr>
          <w:rFonts w:ascii="Times New Roman" w:hAnsi="Times New Roman" w:cs="Times New Roman"/>
          <w:sz w:val="24"/>
          <w:szCs w:val="24"/>
        </w:rPr>
        <w:t>gadgets</w:t>
      </w:r>
      <w:proofErr w:type="spellEnd"/>
      <w:r>
        <w:rPr>
          <w:rFonts w:ascii="Times New Roman" w:hAnsi="Times New Roman" w:cs="Times New Roman"/>
          <w:sz w:val="24"/>
          <w:szCs w:val="24"/>
        </w:rPr>
        <w:t>. Tale valore non deve essere superato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nemmeno dalla somma di più regali o utilità nel corso dello stesso anno solare, donati da parte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dello stesso soggetto.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Nel caso di dubbio circa il superamento del limite di € 100,00, il limite si considera superato.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Particolari circostanze di collegamento, da valutare caso per caso, tra diversi soggetti donanti,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possano far cumulare il valore dei regali e/o delle utilità ai fini del superamento del limite di €</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100,00.</w:t>
      </w:r>
    </w:p>
    <w:p w:rsidR="00324AD4"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I regali e le altre utilità comunque ricevuti fuori dai casi consentiti dal presente articolo, a cura</w:t>
      </w:r>
      <w:r w:rsidR="00422B4C">
        <w:rPr>
          <w:rFonts w:ascii="Times New Roman" w:hAnsi="Times New Roman" w:cs="Times New Roman"/>
          <w:sz w:val="24"/>
          <w:szCs w:val="24"/>
        </w:rPr>
        <w:t xml:space="preserve"> </w:t>
      </w:r>
      <w:r w:rsidR="00324AD4">
        <w:rPr>
          <w:rFonts w:ascii="Times New Roman" w:hAnsi="Times New Roman" w:cs="Times New Roman"/>
          <w:sz w:val="24"/>
          <w:szCs w:val="24"/>
        </w:rPr>
        <w:t>dello stesso dipendente cui siano pervenuti, sono immediatamente messi a disposizione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che motivatamente deciderà o di restituirli, oppure di trasferirli ai Servizi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Sociali al fine di destinarli a famiglie meno abbienti o ad Istituzioni che abbiano finalità sociali.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Al dipendente è vietato accettare incarichi di collaborazione da soggetti privati che abbiano, 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abbiano avuto nel biennio precedente, un interesse economico significativo in decisioni 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inerenti al Servizio di appartenenza.</w:t>
      </w:r>
    </w:p>
    <w:p w:rsidR="002148FE" w:rsidRDefault="002148FE"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Art. 5</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(Partecipazione ad associazioni e organizzazioni)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dipendente deve comunicare al Responsabile del Servizio di competenza la propria adesione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 appartenenza ad associazioni od organizzazioni culturali, sociali, ricreative, sportive,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ambientaliste, di ambito scolastico, combattentistiche e d'arma, di categoria, a prescindere dal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loro carattere riservato o meno, i cui ambiti possano interferire con lo svolgimento dell'attività</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dell'ufficio.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comunicazione di cui al precedente comma deve avvenire con nota scritta da presentare al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protocollo dell'Ente entro 5 giorni dalla data di entrata in vigore del presente codice per le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adesioni già in corso ed entro 5 giorni dalla nuova adesione o appartenenza.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L’obbligo di comunicazione di cui ai commi precedenti non si applica a partiti o movimenti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politici, comunque denominati, e ai sindacati.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del Servizio è comunque tenuto alla tutela del diritto alla riservatezza del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dipendente che abbia effettuato le comunicazioni di cui al presente articolo.</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6</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(Comunicazione degli interessi finanziari e conflitti d'interesse)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dipendente comunica al proprio Responsabile di Servizio, entro 30 giorni dalla data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entrata in vigore del presente Codice, e, successivamente a tale data, entro 10 giorni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dall'inizio del rapporto, tutti i rapporti, diretti o indiretti, di collaborazione con soggetti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privati in qualunque modo retribuiti che il dipendente medesimo abbia o abbia avuto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negli ultimi tre anni, precisando: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se in prima persona, o suoi parenti o affini entro il secondo grado, il coniuge o il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convivente abbiano ancora rapporti finanziari con il soggetto con cui ha avuto i predetti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rapporti di collaborazione;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se tali rapporti siano intercorsi o intercorrano con soggetti che abbiano interessi in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o decisioni inerenti all'ufficio, limitatamente alle pratiche a lui affidate.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2.II dipendente ha l'obbligo di astenersi dal prendere decisioni o svolgere attività inerenti alle sue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mansioni in situazioni di conflitto di interessi, anche potenziale, per sé, per parenti o affini entro il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grado, ovvero per il coniuge o i conviventi o per persone con cui abbia frequentazione abituale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ovvero in presenza di condizioni di inimicizia, di debito, e, più generalmente, in tutti i casi in cui vi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siano gravi ragioni di convenienza. Il concetto di “frequentazione abituale” deve essere valutato in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relazione alle dimensioni del Comune di Sacrofano.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7</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(Obbligo di astensione)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deve comunicare al proprio Responsabile di Servizio, mediante apposita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segnalazione protocollata prima dell'inizio del procedimento amministrativo, ovvero nel momento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cui si ravvisano, all'interno di un procedimento, le presenti condizioni, le motivazioni che, ad</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avviso del dipendente medesimo, renderebbero obbligatoria la propria astensione dal partecipare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all'adozione di decisioni o ad attività che possano coinvolgere interessi propri, anche non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patrimoniali, ovvero di suoi parenti, affini entro il secondo grado, del coniuge o di conviventi,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oppure di persone con le quali abbia rapporti di frequentazione abituale, ovvero, di soggetti od</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organizzazioni con cui egli o il coniuge abbia causa pendente o grave inimicizia o rapporti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credito o debito significativi, ovvero di soggetti od organizzazioni di cui sia tutore, curatore,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procuratore o agente, ovvero di enti, associazioni anche non riconosciute, comitati, società 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stabilimenti di cui sia amministratore o gerente o dirigente e, più generalmente, in ogni altro caso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cui esistano gravi ragioni di convenienza.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II Responsabile di Servizio, ricevuta la comunicazione di cui al comma 1) del presente articolo,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deve mettere in atto tutti i possibili controlli per verificare l'esistenza delle condizioni di conflitto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d'interesse e, in caso di accertato conflitto, con propria nota scritta e protocollata, deve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comunicare l'obbligo di astensione per i casi di cui al medesimo comma 1) al dipendente.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Analogamente, pur in assenza della comunicazione di cui al comma 1), il Responsabile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Servizio svolge attività di controllo rispetto all'obbligo di astensione cui è tenuto il dipendente. In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di riscontro di situazioni di conflitto di interesse, il Responsabile di Servizio deve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comunicare al dipendente, con propria nota scritta e protocollata, l'obbligo di astensione dal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partecipare all'adozione di decisioni o ad attività.</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Le comunicazioni di cui ai precedenti commi sono trasmesse in copia al Servizio Risorse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Umane, che provvede all'archiviazione nei fascicoli personali dei dipendenti.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Qualora il dipendente sia Responsabile di Servizio le comunicazioni di cui al presente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articolo sono inoltrate al Segretario Comunale.</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8</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(Comportamento nei rapporti privati)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E' fatto divieto al dipendente di sfruttare e di menzionare la posizione ricoperta nell'Ente per</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ottenere utilità che non gli spettino. E' fatto inoltre divieto al dipendente di assumere qualsiasi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comportamento che possa nuocere all'immagine dell'Amministrazione Comunale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Sacrofano.</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9</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(Comportamento in servizio)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dipendente è tenuto, salvo giustificato motivo, a non ritardare né adottare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comportamenti tali da far ricadere su altri dipendenti il compimento di attività o l'adozione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decisioni di propria spettanza, al fine di rispettare i termini di conclusione del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procedimento amministrativo.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Responsabile di Servizio è tenuto a vigilare affinché non si verifichi quanto riportato nel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precedente comma. Nel caso in cui riscontri la violazione del precedente comma 1)</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provvede affinché il procedimento giunga a conclusione.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Il dipendente può assentarsi dal posto di lavoro utilizzando i permessi previsti dalla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normativa vigente e dai contratti collettivi nazionali vigenti.</w:t>
      </w:r>
    </w:p>
    <w:p w:rsidR="009718F7"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di Servizio competente è tenuto a verificare il corretto utilizzo dei</w:t>
      </w:r>
      <w:r w:rsidR="009718F7">
        <w:rPr>
          <w:rFonts w:ascii="Times New Roman" w:hAnsi="Times New Roman" w:cs="Times New Roman"/>
          <w:sz w:val="24"/>
          <w:szCs w:val="24"/>
        </w:rPr>
        <w:t xml:space="preserve"> delle presenze cui il dipendente è tenuto, segnalando le pratiche scorrette all'Ufficio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competente per i procedimenti disciplinari previsto dal vigente Regolamento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organizzazione degli uffici e dei servizi.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II dipendente deve utilizzare i sistemi informatici nel rispetto di quanto previsto nella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normativa vigente.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E' fatto obbligo al dipendente di utilizzare i materiali e le attrezzature di cui dispone per</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ragioni d'ufficio con diligenza e cura.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E' fatto obbligo al dipendente, al termine del proprio orario di lavoro, di provvedere allo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spegnimento delle macchine e delle luci.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Il dipendente è tenuto ad utilizzare i mezzi in dotazione dell'Ente esclusivamente per</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ragioni d'ufficio e/o nel rispetto dei limiti imposti dall’Amministrazione. Il dipendente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può trasportare terzi con autovetture di proprietà comunale se non per motivi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d'ufficio.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E' vietato fumare, sulla base di quanto previsto dalla legge, negli edifici di proprietà</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 e sui mezzi in dotazione all'Ente.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Il dipendente è tenuto ad utilizzare buon senso nella gestione delle pause lavorative previste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dalle vigenti disposizioni normative e contrattuali, al fine di non creare disagio all'utenza in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particolare negli orari di apertura al pubblico e di non sguarnire gli uffici durante i medesimi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orari.</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10</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(Rapporti con il pubblico)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in rapporto con il pubblico si fa riconoscere attraverso l'esposizione in modo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visibile del badge od altro supporto identificativo messo a disposizione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dall'amministrazione, salvo diverse disposizioni di servizio, anche in considerazione della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sicurezza dei dipendenti, opera con spirito di servizio, correttezza, cortesia e disponibilità 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nel rispondere alla corrispondenza, a chiamate telefoniche e ai messaggi di posta elettronica,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opera nella maniera più completa e accurata possibile.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Alle comunicazioni degli utenti occorre rispondere entro 30 giorni, salva la previsione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diverso termine previsto da disposizioni specifiche. Alle comunicazioni di posta elettronica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deve rispondere con lo stesso mezzo, riportando tutti gli elementi idonei ai fini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dell’identificazione del responsabile e della esaustività della risposta; quest’ultimi devono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altresì riportati in qualsiasi tipo di comunicazione.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Qualora non sia competente per posizione rivestita o per materia, indirizza l'interessato al</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funzionario o ufficio competente della medesima amministrazione. Il dipendente, fatte salve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norme sul segreto d'ufficio, fornisce le spiegazioni che gli siano richieste in ordine al</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comportamento proprio e di altri dipendenti dell'ufficio dei quali ha la responsabilità od il</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coordinamento. Nelle operazioni da svolgersi e nella trattazione delle pratiche il dipendente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rispetta, salvo diverse esigenze di servizio o diverso ordine di priorità stabilito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dall'amministrazione, l'ordine cronologico e non rifiuta prestazioni a cui sia tenuto con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motivazioni generiche. Il dipendente rispetta gli appuntamenti con i cittadini e risponde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senza ritardo ai loro reclami.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Salvo il diritto di esprimere valutazioni e diffondere informazioni a tutela dei diritti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sindacali, il dipendente si astiene da dichiarazioni pubbliche offensive nei confronti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Il dipendente non assume impegni né anticipa l'esito di decisioni o azioni proprie o altrui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inerenti all'ufficio, al di fuori dei casi consentiti. Fornisce informazioni e notizie relative ad</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 od operazioni amministrative, in corso o conclusi, nelle ipotesi previste dalle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disposizioni di legge e regolamentari in materia di accesso, informando sempre gli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interessati della possibilità di avvalersi anche dell'Ufficio per le relazioni con il pubblico.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Rilascia copie ed estratti di atti o documenti secondo la sua competenza, con le modalità</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stabilite dalle norme in materia di accesso e dai regolamenti della propria amministrazione.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Il dipendente osserva il segreto d'ufficio e la normativa in materia di tutela e trattamento dei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dati personali e, qualora sia richiesto oralmente di fornire informazioni, atti, documenti non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accessibili tutelati dal segreto d'ufficio o dalle disposizioni in materia di dati personali,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 il richiedente dei motivi che ostano all'accoglimento della richiesta. Qualora non sia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competente a provvedere in merito alla richiesta cura, sulla base delle disposizioni interne,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 la stessa venga inoltrata all'ufficio competente della medesima amministrazione.</w:t>
      </w:r>
    </w:p>
    <w:p w:rsidR="00BF39C1" w:rsidRDefault="00BF39C1"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11</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(Contratti e altri atti negoziali)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ha il divieto di concludere contratti di qualsiasi tipo e/o natura per conto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con soggetti con i quali abbia stipulato contratti a titolo privato e/o abbia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ricevuto altre utilità nel biennio precedente, ad eccezione di quelli conclusi tramite formulari.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L'Amministrazione può concludere contratti di qualsiasi tipo e/o natura con soggetti con i quali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dipendente abbia stipulato contratti a titolo privato e/o abbia ricevuto altre utilità nel biennio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precedente, purché il dipendente interessato si astenga dal partecipare all'adozione di decisioni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 alle attività relative all'esecuzione dei contratto. In tale ipotesi deve essere redatto apposito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verbale scritto, attestante l'astensione del dipendente, che dovrà essere conservato agli atti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d'ufficio.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Nella conclusione di accordi e negozi e nella stipulazione di contratti per conto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nonché nella fase di esecuzione degli stessi, il dipendente non ricorre 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mediazione di terzi, né corrisponde o promette ad alcuno utilità a titolo di intermediazione, né</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facilitare o aver facilitato la conclusione o l'esecuzione del contratto. Il presente comma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si applica ai casi in cui l'amministrazione abbia deciso di ricorrere all'attività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intermediazione professionale.</w:t>
      </w:r>
    </w:p>
    <w:p w:rsidR="001F5BD6" w:rsidRDefault="001F5BD6"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12</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(Prevenzione della corruzione)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Il dipendente rispetta le misure necessarie alla prevenzione degli illeciti nell'amministrazione. In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particolare, il dipendente rispetta le prescrizioni contenute nel piano per la prevenzione della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corruzione, presta la sua collaborazione al responsabile della prevenzione della corruzione 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fermo restando l'obbligo di denuncia all'autorità giudiziaria, segnala al proprio superiore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gerarchico eventuali situazioni di illecito nell'amministrazione di cui sia venuto a conoscenza.</w:t>
      </w:r>
    </w:p>
    <w:p w:rsidR="001F5BD6" w:rsidRDefault="001F5BD6"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13</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(Trasparenza e tracciabilità)</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assicura l'adempimento degli obblighi di trasparenza previsti in capo alle pubbliche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amministrazioni secondo le disposizioni normative vigenti, prestando la massima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collaborazione nell'elaborazione, reperimento e trasmissione dei dati sottoposti all'obbligo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pubblicazione sul sito istituzionale.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Ogni dipendente deve fornire la massima collaborazione al Responsabile della Trasparenza,</w:t>
      </w:r>
    </w:p>
    <w:p w:rsidR="00E15DA5"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quanto previsto dal Piano Triennale della Trasparenza, provvedendo tempestivamente</w:t>
      </w:r>
      <w:r w:rsidR="00E15DA5">
        <w:rPr>
          <w:rFonts w:ascii="Times New Roman" w:hAnsi="Times New Roman" w:cs="Times New Roman"/>
          <w:sz w:val="24"/>
          <w:szCs w:val="24"/>
        </w:rPr>
        <w:t xml:space="preserve"> 3. La tracciabilità dei processi decisionali adottati dai dipendenti deve essere, in tutti i casi, garantita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attraverso un adeguato supporto documentale, che consenta in ogni momento la replicabilità.</w:t>
      </w:r>
    </w:p>
    <w:p w:rsidR="009672E6" w:rsidRDefault="009672E6"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14</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(Disposizioni particolari per coloro che svolgono funzioni dirigenziali)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Ferma restando l'applicazione delle altre disposizioni del Codice, le norme del presente articolo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applicano a coloro che svolgono funzioni dirigenziali, ivi compresi i titolari di incarico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sensi dell'articolo 19, comma 6, del decreto legislativo n. 165 del 2001 e dell'articolo 110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decreto legislativo 18 agosto 2000, n. 267, ai soggetti che svolgono funzioni equiparate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dirigenti operanti negli uffici di diretta collaborazione delle autorità politiche, nonché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funzionari responsabili di posizione organizzativa negli enti privi di dirigenza.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Colui che svolge funzioni dirigenziali, nel senso ampio di cui al comma 1, svolge con diligenza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funzioni ad esso spettanti in base all'atto di conferimento dell'incarico, persegue gli obiettivi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assegnati e adotta un comportamento organizzativo adeguato per l'assolvimento dell'incarico.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Colui che svolge funzioni dirigenziali, nel senso ampio di cui al comma 1, prima di assumere 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sue funzioni, comunica all'amministrazione le partecipazioni azionarie e gli altri interessi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finanziari che possano porlo in conflitto di interessi con la funzione pubblica che svolge 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dichiara se ha parenti e affini entro il secondo grado, coniuge o convivente che esercitano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politiche, professionali o economiche che li pongano in contatti frequenti con l'ufficio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 dovrà dirigere o che siano coinvolti nelle decisioni o nelle attività inerenti all'ufficio. Egli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fornisce le informazioni sulla propria situazione patrimoniale e le dichiarazioni annuali dei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redditi soggetti all'imposta sui redditi delle persone fisiche previste dalla legge.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Colui che svolge funzioni dirigenziali, nel senso ampio di cui al comma 1, assume atteggiamenti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leali e trasparenti e adotta un comportamento esemplare e imparziale nei rapporti con i colleghi,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collaboratori e i destinatari dell'azione amministrativa. Egli cura, altresì, che le risorse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assegnate al suo ufficio siano utilizzate per finalità esclusivamente istituzionali e, in nessun</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per esigenze personali.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Colui che svolge funzioni dirigenziali, nel senso ampio di cui al comma 1, cura, compatibilmente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le risorse disponibili, il benessere organizzativo nella struttura a cui é preposto, favorendo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l'instaurarsi di rapporti cordiali e rispettosi tra i collaboratori, assume iniziative finalizzate alla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circolazione delle informazioni, alla formazione e all'aggiornamento del personale,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all'inclusione e alla valorizzazione delle differenze di genere, di età e di condizioni personali.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Colui che svolge funzioni dirigenziali, nel senso ampio di cui al comma 1, assegna l'istruttoria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delle pratiche sulla base di un'equa ripartizione del carico di lavoro, tenendo conto delle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capacità, delle attitudini e della professionalità del personale a sua disposizione. Egli affida gli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incarichi aggiuntivi in base alla professionalità e, per quanto possibile, secondo criteri di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rotazione.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Colui che svolge funzioni dirigenziali, nel senso ampio di cui al comma 1, svolge la valutazione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 personale assegnato alla struttura cui é preposto con imparzialità e rispettando le indicazioni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 i tempi prescritti.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Colui che svolge funzioni dirigenziali, nel senso ampio di cui al comma 1, intraprende con</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tempestività le iniziative necessarie ove venga a conoscenza di un illecito, attiva e conclude, se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competente, il procedimento disciplinare, ovvero segnala tempestivamente l'illecito all'autorità</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disciplinare, prestando ove richiesta la propria collaborazione e provvede ad inoltrare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tempestiva denuncia all'autorità giudiziaria penale o segnalazione alla corte dei conti per 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rispettive competenze. Nel caso in cui riceva segnalazione di un illecito da parte di un</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dipendente, adotta ogni cautela di legge affinché sia tutelato il segnalante e non sia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indebitamente rilevata la sua identità nel procedimento disciplinare, ai sensi dell'articolo 54-bis</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 decreto legislativo n.165 del 2001.</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Colui che svolge funzioni dirigenziali, nel senso ampio di cui al comma 1, nei limiti delle sue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possibilità, evita che notizie non rispondenti al vero quanto all'organizzazione, all'attività e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dipendenti pubblici possano diffondersi. Favorisce la diffusione della conoscenza di buone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prassi e buoni esempi al fine di rafforzare il senso di fiducia nei confronti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10.Tutte le segnalazioni, comunicazioni o adempimenti che gli altri dipendenti devono effettuare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nei confronti del proprio superiore gerarchico, vengono effettuati nei confronti del Segretario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 dal dipendente che non abbia superiori gerarchici.</w:t>
      </w:r>
    </w:p>
    <w:p w:rsidR="00554218" w:rsidRPr="00A91850" w:rsidRDefault="00554218" w:rsidP="007046A4">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11. Colui che svolge funzioni dirigenziali, nel senso ampio di cui al comma 1, verifica che il lavoro prestato fuori dalla sede comunale, intesa questa come edificio della residenza comunale, svolto da i dipendenti assegnati al proprio servizio, sia effettuato in base ad autorizzazioni e/o comunicazioni in cui siano individuate quali siano le prestazioni svolte fuori della sede comunale, dove ven</w:t>
      </w:r>
      <w:r w:rsidR="00561758">
        <w:rPr>
          <w:rFonts w:ascii="Times New Roman" w:hAnsi="Times New Roman" w:cs="Times New Roman"/>
          <w:b/>
          <w:sz w:val="24"/>
          <w:szCs w:val="24"/>
          <w:u w:val="single"/>
        </w:rPr>
        <w:t>gano svolte e per quanto tempo</w:t>
      </w:r>
      <w:bookmarkStart w:id="0" w:name="_GoBack"/>
      <w:bookmarkEnd w:id="0"/>
      <w:r w:rsidRPr="00A91850">
        <w:rPr>
          <w:rFonts w:ascii="Times New Roman" w:hAnsi="Times New Roman" w:cs="Times New Roman"/>
          <w:b/>
          <w:sz w:val="24"/>
          <w:szCs w:val="24"/>
          <w:u w:val="single"/>
        </w:rPr>
        <w:t xml:space="preserve"> sia richiesta l’assenza dalla sede comunale.</w:t>
      </w:r>
      <w:r w:rsidR="00561758">
        <w:rPr>
          <w:rFonts w:ascii="Times New Roman" w:hAnsi="Times New Roman" w:cs="Times New Roman"/>
          <w:b/>
          <w:sz w:val="24"/>
          <w:szCs w:val="24"/>
          <w:u w:val="single"/>
        </w:rPr>
        <w:t xml:space="preserve"> </w:t>
      </w:r>
      <w:r w:rsidR="00561758">
        <w:rPr>
          <w:rFonts w:ascii="Times New Roman" w:hAnsi="Times New Roman"/>
          <w:b/>
          <w:sz w:val="24"/>
          <w:szCs w:val="24"/>
          <w:u w:val="single"/>
        </w:rPr>
        <w:t>Di tali comunicazioni e/o ordini di servizio, dovrà essere prodotto, da ogni responsabile di servizio interessato, un report settimanale che evidenzi anche i risultati ottenuti mediante il lavoro fuori sede. Il report andrà inoltrato , entro il martedì della settimana successiva, al Sindaco, all’</w:t>
      </w:r>
      <w:proofErr w:type="spellStart"/>
      <w:r w:rsidR="00561758">
        <w:rPr>
          <w:rFonts w:ascii="Times New Roman" w:hAnsi="Times New Roman"/>
          <w:b/>
          <w:sz w:val="24"/>
          <w:szCs w:val="24"/>
          <w:u w:val="single"/>
        </w:rPr>
        <w:t>Assesore</w:t>
      </w:r>
      <w:proofErr w:type="spellEnd"/>
      <w:r w:rsidR="00561758">
        <w:rPr>
          <w:rFonts w:ascii="Times New Roman" w:hAnsi="Times New Roman"/>
          <w:b/>
          <w:sz w:val="24"/>
          <w:szCs w:val="24"/>
          <w:u w:val="single"/>
        </w:rPr>
        <w:t>/i competente/i per materia e al segretario comunale.</w:t>
      </w:r>
    </w:p>
    <w:p w:rsidR="00E265A1" w:rsidRPr="00A91850" w:rsidRDefault="009A54BB" w:rsidP="007046A4">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 xml:space="preserve">12. </w:t>
      </w:r>
      <w:r w:rsidR="00E265A1" w:rsidRPr="00A91850">
        <w:rPr>
          <w:rFonts w:ascii="Times New Roman" w:hAnsi="Times New Roman" w:cs="Times New Roman"/>
          <w:b/>
          <w:sz w:val="24"/>
          <w:szCs w:val="24"/>
          <w:u w:val="single"/>
        </w:rPr>
        <w:t xml:space="preserve">Colui che svolge funzioni dirigenziali, nel senso ampio di cui al comma 1, </w:t>
      </w:r>
      <w:r w:rsidR="0047738F" w:rsidRPr="00A91850">
        <w:rPr>
          <w:rFonts w:ascii="Times New Roman" w:hAnsi="Times New Roman" w:cs="Times New Roman"/>
          <w:b/>
          <w:sz w:val="24"/>
          <w:szCs w:val="24"/>
          <w:u w:val="single"/>
        </w:rPr>
        <w:t xml:space="preserve">in applicazione dello stesso principio alla base dell’art. 9, comma 1, del presente Codice, </w:t>
      </w:r>
      <w:r w:rsidR="00E265A1" w:rsidRPr="00A91850">
        <w:rPr>
          <w:rFonts w:ascii="Times New Roman" w:hAnsi="Times New Roman" w:cs="Times New Roman"/>
          <w:b/>
          <w:sz w:val="24"/>
          <w:szCs w:val="24"/>
          <w:u w:val="single"/>
        </w:rPr>
        <w:t>non propone agli organi di indirizzo politico l’adozione di provvedimenti di competenza degli organi di gestione amministrativa.</w:t>
      </w:r>
    </w:p>
    <w:p w:rsidR="004A6CEF" w:rsidRDefault="004A6CEF"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15</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(Responsabilità conseguente alla violazione del codice)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violazione degli obblighi previsti dal presente Codice integra comportamenti contrari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doveri d'ufficio. Ferme restando le ipotesi in cui la violazione delle disposizioni contenute nel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 Codice, nonché dei doveri e degli obblighi previsti dal piano di prevenzione della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corruzione, dà luogo anche a responsabilità penale, civile, amministrativa o contabile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pubblico dipendente, essa é fonte di responsabilità disciplinare accertata all'esito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procedimento disciplinare, nel rispetto dei principi di gradualità e proporzionalità delle sanzioni.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Ai fini della determinazione del tipo e dell'entità della sanzione disciplinare concretamente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applicabile, la violazione è valutata in ogni singolo caso con riguardo alla gravità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comportamento e all'entità del pregiudizio, anche morale, derivatone al decoro o al prestigio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di appartenenza. Le sanzioni applicabili sono quelle previste dalla legge,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 regolamenti e dai contratti collettivi, incluse quelle espulsive che possono essere applicate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esclusivamente nei casi, da valutare in relazione alla gravità, di violazione delle disposizioni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richiamate dall’art. 16, 2° comma, del Codice Nazionale.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Resta ferma la comminazione del licenziamento senza preavviso per i casi già previsti dalla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dai regolamenti e dai contratti collettivi.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Restano fermi gli ulteriori obblighi e le conseguenti ipotesi di responsabilità disciplinare dei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pubblici dipendenti previsti da norme di legge, di regolamento o dai contratti collettivi.</w:t>
      </w:r>
    </w:p>
    <w:p w:rsidR="00056912" w:rsidRDefault="00056912"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16</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(Collegamento a valutazione e performance)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mancato rispetto del presente Codice assume rilevanza circa la valutazione dei risultati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conseguiti dai dipendenti o dall'Ufficio e dai Responsabili dei Servizi e dal Segretario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soggetti valutatori, ciascuno per la propria competenza, devono tener conto di quanto indicato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precedente comma.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L'ufficio dei procedimenti disciplinari, al fine di consentire quanto indicato nel presente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articolo, dovrà trasmettere le decisioni assunte in merito ad eventuali violazioni ai soggetti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valutatori.</w:t>
      </w:r>
    </w:p>
    <w:p w:rsidR="00056912" w:rsidRDefault="00056912"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17</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(Vigilanza e controlli)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controllo sull’attuazione e sul rispetto del presente Codice è assicurato, in primo luogo, dai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responsabili di ciascuna struttura di vertice comunque denominata, i quali provvedono alla costante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vigilanza sul rispetto delle norme del presente Codice.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vigilanza ed il monitoraggio sull’applicazione del presente Codice spettano, per quanto di</w:t>
      </w:r>
    </w:p>
    <w:p w:rsidR="00622AB3"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rispettiva competenza, altresì all’Ufficio Procedimenti Disciplinari, nonché al Responsabile della</w:t>
      </w:r>
      <w:r w:rsidR="00622AB3">
        <w:rPr>
          <w:rFonts w:ascii="Times New Roman" w:hAnsi="Times New Roman" w:cs="Times New Roman"/>
          <w:sz w:val="24"/>
          <w:szCs w:val="24"/>
        </w:rPr>
        <w:t xml:space="preserve"> Prevenzione della Corruzione.</w:t>
      </w:r>
    </w:p>
    <w:p w:rsidR="00056912" w:rsidRDefault="00056912" w:rsidP="007046A4">
      <w:pPr>
        <w:autoSpaceDE w:val="0"/>
        <w:autoSpaceDN w:val="0"/>
        <w:adjustRightInd w:val="0"/>
        <w:spacing w:after="0" w:line="240" w:lineRule="auto"/>
        <w:jc w:val="both"/>
        <w:rPr>
          <w:rFonts w:ascii="Times New Roman" w:hAnsi="Times New Roman" w:cs="Times New Roman"/>
          <w:sz w:val="24"/>
          <w:szCs w:val="24"/>
        </w:rPr>
      </w:pPr>
    </w:p>
    <w:p w:rsidR="00622AB3" w:rsidRDefault="00622AB3"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18</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(Pubblicità e disposizioni finali)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Segretario Comunale/Responsabile dell’Ufficio Procedimenti disciplinari dovrà procedere alla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pubblicazione sul sito istituzionale dell'Ente di un avviso pubblico, contenente una prima proposta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Codice, con invito a far pervenire eventuali proposte od osservazioni, entro un determinato</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termine. L'avviso pubblico dovrà essere rivolto anche alle associazioni dei consumatori e degli utenti,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agli Ordini professionali e imprenditoriali, ai portatori di interessi diffusi e, in generale, a tutti 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soggetti che fruiscono delle attività e dei servizi prestati dal Comune di Sacrofano.</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I1 Codice dovrà essere approvato e/o modificato/aggiornato con apposita deliberazione di Giunta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 dopo aver ottenuto parere obbligatorio da parte del Nucleo di valutazione.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II Responsabile per la prevenzione e la corruzione dell'Ente dovrà provvedere alla pubblicazione sul</w:t>
      </w:r>
      <w:r w:rsidR="00056912">
        <w:rPr>
          <w:rFonts w:ascii="Times New Roman" w:hAnsi="Times New Roman" w:cs="Times New Roman"/>
          <w:sz w:val="24"/>
          <w:szCs w:val="24"/>
        </w:rPr>
        <w:t xml:space="preserve"> </w:t>
      </w:r>
      <w:r>
        <w:rPr>
          <w:rFonts w:ascii="Times New Roman" w:hAnsi="Times New Roman" w:cs="Times New Roman"/>
          <w:sz w:val="24"/>
          <w:szCs w:val="24"/>
        </w:rPr>
        <w:t>sito internet del Comune, così come prevista dall'art. 2 del presente Codice, del DPR n. 62/2013, del</w:t>
      </w:r>
      <w:r w:rsidR="00056912">
        <w:rPr>
          <w:rFonts w:ascii="Times New Roman" w:hAnsi="Times New Roman" w:cs="Times New Roman"/>
          <w:sz w:val="24"/>
          <w:szCs w:val="24"/>
        </w:rPr>
        <w:t xml:space="preserve"> </w:t>
      </w:r>
      <w:r>
        <w:rPr>
          <w:rFonts w:ascii="Times New Roman" w:hAnsi="Times New Roman" w:cs="Times New Roman"/>
          <w:sz w:val="24"/>
          <w:szCs w:val="24"/>
        </w:rPr>
        <w:t>Codice di comportamento e della relazione di accompagnamento allo stesso; dovrà provvedere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all'inoltro del Codice approvato e della relativa relazione all'Autorità nazionale anticorruzione,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le modalità previste da ANAC (ex CIVIT).</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per la prevenzione e la corruzione dell'Ente dovrà provvedere ad inviare tramite email</w:t>
      </w:r>
      <w:r w:rsidR="00056912">
        <w:rPr>
          <w:rFonts w:ascii="Times New Roman" w:hAnsi="Times New Roman" w:cs="Times New Roman"/>
          <w:sz w:val="24"/>
          <w:szCs w:val="24"/>
        </w:rPr>
        <w:t xml:space="preserve"> </w:t>
      </w:r>
      <w:r>
        <w:rPr>
          <w:rFonts w:ascii="Times New Roman" w:hAnsi="Times New Roman" w:cs="Times New Roman"/>
          <w:sz w:val="24"/>
          <w:szCs w:val="24"/>
        </w:rPr>
        <w:t>il presente Codice ed il DPR 62/2013 ai Responsabili dei Servizi, i quali, a loro volta,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dovranno provvedere ad inoltrare il medesimo, stesso mezzo, ai propri dipendenti, nonché ai titolari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contratti di consulenza o collaborazione a qualsiasi titolo, anche professionale, nonché ai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collaboratori di imprese fornitrici di servizi in favore dell'Amministrazione.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Il Responsabile per la prevenzione e la corruzione dell'Ente dovrà provvedere ad inoltrare tramite email</w:t>
      </w:r>
      <w:r w:rsidR="00C26446">
        <w:rPr>
          <w:rFonts w:ascii="Times New Roman" w:hAnsi="Times New Roman" w:cs="Times New Roman"/>
          <w:sz w:val="24"/>
          <w:szCs w:val="24"/>
        </w:rPr>
        <w:t xml:space="preserve"> </w:t>
      </w:r>
      <w:r>
        <w:rPr>
          <w:rFonts w:ascii="Times New Roman" w:hAnsi="Times New Roman" w:cs="Times New Roman"/>
          <w:sz w:val="24"/>
          <w:szCs w:val="24"/>
        </w:rPr>
        <w:t>il presente Codice ed il DPR 62/2013 ai titolari di organi e di incarichi negli uffici di stretta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collaborazione delle autorità politiche, laddove istituiti.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Il Responsabile cui fa capo il Servizio risorse umane dovrà provvedere alla consegna del presente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Codice ai nuovi assunti, contestualmente alla sottoscrizione del contratto di lavoro. Il Codice dovrà</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sottoscritto dai neoassunti e conservato nel fascicolo personale del dipendente.</w:t>
      </w:r>
    </w:p>
    <w:p w:rsidR="00F65CE2" w:rsidRDefault="00F65CE2" w:rsidP="007046A4">
      <w:pPr>
        <w:autoSpaceDE w:val="0"/>
        <w:autoSpaceDN w:val="0"/>
        <w:adjustRightInd w:val="0"/>
        <w:spacing w:after="0" w:line="240" w:lineRule="auto"/>
        <w:jc w:val="both"/>
        <w:rPr>
          <w:rFonts w:ascii="Times New Roman" w:hAnsi="Times New Roman" w:cs="Times New Roman"/>
          <w:sz w:val="24"/>
          <w:szCs w:val="24"/>
        </w:rPr>
      </w:pPr>
    </w:p>
    <w:p w:rsidR="00622AB3" w:rsidRDefault="00622AB3"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19</w:t>
      </w:r>
      <w:r w:rsidR="00C26446">
        <w:rPr>
          <w:rFonts w:ascii="Times New Roman" w:hAnsi="Times New Roman" w:cs="Times New Roman"/>
          <w:b/>
          <w:bCs/>
          <w:sz w:val="24"/>
          <w:szCs w:val="24"/>
        </w:rPr>
        <w:t xml:space="preserve"> </w:t>
      </w:r>
      <w:r>
        <w:rPr>
          <w:rFonts w:ascii="Times New Roman" w:hAnsi="Times New Roman" w:cs="Times New Roman"/>
          <w:b/>
          <w:bCs/>
          <w:sz w:val="24"/>
          <w:szCs w:val="24"/>
        </w:rPr>
        <w:t>(Decorrenza)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Codice entra in vigore dopo aver esperito le procedure di pubblicazione soprarichiamate.</w:t>
      </w:r>
    </w:p>
    <w:p w:rsidR="00C26446" w:rsidRDefault="00C26446" w:rsidP="00622AB3">
      <w:pPr>
        <w:autoSpaceDE w:val="0"/>
        <w:autoSpaceDN w:val="0"/>
        <w:adjustRightInd w:val="0"/>
        <w:spacing w:after="0" w:line="240" w:lineRule="auto"/>
        <w:rPr>
          <w:rFonts w:ascii="Times New Roman" w:hAnsi="Times New Roman" w:cs="Times New Roman"/>
          <w:sz w:val="24"/>
          <w:szCs w:val="24"/>
        </w:rPr>
      </w:pPr>
    </w:p>
    <w:p w:rsidR="00622AB3" w:rsidRDefault="00741E93" w:rsidP="00622AB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Sacrofano, 28</w:t>
      </w:r>
      <w:r w:rsidR="004C3775">
        <w:rPr>
          <w:rFonts w:ascii="Times New Roman" w:hAnsi="Times New Roman" w:cs="Times New Roman"/>
          <w:b/>
          <w:bCs/>
          <w:sz w:val="24"/>
          <w:szCs w:val="24"/>
        </w:rPr>
        <w:t xml:space="preserve"> gennaio</w:t>
      </w:r>
      <w:r w:rsidR="00622AB3">
        <w:rPr>
          <w:rFonts w:ascii="Times New Roman" w:hAnsi="Times New Roman" w:cs="Times New Roman"/>
          <w:b/>
          <w:bCs/>
          <w:sz w:val="24"/>
          <w:szCs w:val="24"/>
        </w:rPr>
        <w:t xml:space="preserve"> 2015</w:t>
      </w:r>
    </w:p>
    <w:p w:rsidR="00622AB3" w:rsidRDefault="00622AB3" w:rsidP="00C26446">
      <w:pPr>
        <w:autoSpaceDE w:val="0"/>
        <w:autoSpaceDN w:val="0"/>
        <w:adjustRightInd w:val="0"/>
        <w:spacing w:after="0" w:line="240" w:lineRule="auto"/>
        <w:ind w:left="3540" w:firstLine="708"/>
        <w:rPr>
          <w:rFonts w:ascii="Times New Roman" w:hAnsi="Times New Roman" w:cs="Times New Roman"/>
          <w:b/>
          <w:bCs/>
          <w:sz w:val="24"/>
          <w:szCs w:val="24"/>
        </w:rPr>
      </w:pPr>
      <w:r>
        <w:rPr>
          <w:rFonts w:ascii="Times New Roman" w:hAnsi="Times New Roman" w:cs="Times New Roman"/>
          <w:b/>
          <w:bCs/>
          <w:sz w:val="24"/>
          <w:szCs w:val="24"/>
        </w:rPr>
        <w:lastRenderedPageBreak/>
        <w:t>Il Segretario Comunale</w:t>
      </w:r>
    </w:p>
    <w:p w:rsidR="006E08EE" w:rsidRDefault="00C26446" w:rsidP="00C26446">
      <w:pPr>
        <w:ind w:left="1416" w:firstLine="708"/>
      </w:pPr>
      <w:r>
        <w:rPr>
          <w:rFonts w:ascii="Times New Roman" w:hAnsi="Times New Roman" w:cs="Times New Roman"/>
          <w:b/>
          <w:bCs/>
          <w:sz w:val="24"/>
          <w:szCs w:val="24"/>
        </w:rPr>
        <w:t xml:space="preserve">                                         </w:t>
      </w:r>
      <w:r w:rsidR="00622AB3">
        <w:rPr>
          <w:rFonts w:ascii="Times New Roman" w:hAnsi="Times New Roman" w:cs="Times New Roman"/>
          <w:b/>
          <w:bCs/>
          <w:sz w:val="24"/>
          <w:szCs w:val="24"/>
        </w:rPr>
        <w:t>Dr. Mario Russo</w:t>
      </w:r>
    </w:p>
    <w:sectPr w:rsidR="006E08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75" w:rsidRDefault="004C3775" w:rsidP="009771C9">
      <w:pPr>
        <w:spacing w:after="0" w:line="240" w:lineRule="auto"/>
      </w:pPr>
      <w:r>
        <w:separator/>
      </w:r>
    </w:p>
  </w:endnote>
  <w:endnote w:type="continuationSeparator" w:id="0">
    <w:p w:rsidR="004C3775" w:rsidRDefault="004C3775" w:rsidP="0097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05367"/>
      <w:docPartObj>
        <w:docPartGallery w:val="Page Numbers (Bottom of Page)"/>
        <w:docPartUnique/>
      </w:docPartObj>
    </w:sdtPr>
    <w:sdtEndPr/>
    <w:sdtContent>
      <w:sdt>
        <w:sdtPr>
          <w:id w:val="860082579"/>
          <w:docPartObj>
            <w:docPartGallery w:val="Page Numbers (Top of Page)"/>
            <w:docPartUnique/>
          </w:docPartObj>
        </w:sdtPr>
        <w:sdtEndPr/>
        <w:sdtContent>
          <w:p w:rsidR="004C3775" w:rsidRDefault="004C3775">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561758">
              <w:rPr>
                <w:b/>
                <w:bCs/>
                <w:noProof/>
              </w:rPr>
              <w:t>7</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561758">
              <w:rPr>
                <w:b/>
                <w:bCs/>
                <w:noProof/>
              </w:rPr>
              <w:t>9</w:t>
            </w:r>
            <w:r>
              <w:rPr>
                <w:b/>
                <w:bCs/>
                <w:sz w:val="24"/>
                <w:szCs w:val="24"/>
              </w:rPr>
              <w:fldChar w:fldCharType="end"/>
            </w:r>
          </w:p>
        </w:sdtContent>
      </w:sdt>
    </w:sdtContent>
  </w:sdt>
  <w:p w:rsidR="004C3775" w:rsidRDefault="004C37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75" w:rsidRDefault="004C3775" w:rsidP="009771C9">
      <w:pPr>
        <w:spacing w:after="0" w:line="240" w:lineRule="auto"/>
      </w:pPr>
      <w:r>
        <w:separator/>
      </w:r>
    </w:p>
  </w:footnote>
  <w:footnote w:type="continuationSeparator" w:id="0">
    <w:p w:rsidR="004C3775" w:rsidRDefault="004C3775" w:rsidP="00977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EE"/>
    <w:rsid w:val="00051CBA"/>
    <w:rsid w:val="00056912"/>
    <w:rsid w:val="001F5BD6"/>
    <w:rsid w:val="002148FE"/>
    <w:rsid w:val="00324AD4"/>
    <w:rsid w:val="00362D39"/>
    <w:rsid w:val="004134D7"/>
    <w:rsid w:val="00422B4C"/>
    <w:rsid w:val="0047738F"/>
    <w:rsid w:val="00490EE0"/>
    <w:rsid w:val="004A6CEF"/>
    <w:rsid w:val="004C3775"/>
    <w:rsid w:val="00554218"/>
    <w:rsid w:val="00561758"/>
    <w:rsid w:val="00622AB3"/>
    <w:rsid w:val="00671B6C"/>
    <w:rsid w:val="006E08EE"/>
    <w:rsid w:val="007046A4"/>
    <w:rsid w:val="00741E93"/>
    <w:rsid w:val="00750CDA"/>
    <w:rsid w:val="00784CDA"/>
    <w:rsid w:val="00880F9E"/>
    <w:rsid w:val="009672E6"/>
    <w:rsid w:val="009718F7"/>
    <w:rsid w:val="009771C9"/>
    <w:rsid w:val="009A54BB"/>
    <w:rsid w:val="00A4593E"/>
    <w:rsid w:val="00A91850"/>
    <w:rsid w:val="00BF39C1"/>
    <w:rsid w:val="00C26446"/>
    <w:rsid w:val="00D61D54"/>
    <w:rsid w:val="00E15DA5"/>
    <w:rsid w:val="00E265A1"/>
    <w:rsid w:val="00EE1228"/>
    <w:rsid w:val="00EF75F9"/>
    <w:rsid w:val="00F65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C9"/>
  </w:style>
  <w:style w:type="paragraph" w:styleId="Pidipagina">
    <w:name w:val="footer"/>
    <w:basedOn w:val="Normale"/>
    <w:link w:val="PidipaginaCarattere"/>
    <w:uiPriority w:val="99"/>
    <w:unhideWhenUsed/>
    <w:rsid w:val="00977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C9"/>
  </w:style>
  <w:style w:type="paragraph" w:styleId="Paragrafoelenco">
    <w:name w:val="List Paragraph"/>
    <w:basedOn w:val="Normale"/>
    <w:uiPriority w:val="34"/>
    <w:qFormat/>
    <w:rsid w:val="00C26446"/>
    <w:pPr>
      <w:ind w:left="720"/>
      <w:contextualSpacing/>
    </w:pPr>
  </w:style>
  <w:style w:type="paragraph" w:styleId="Testofumetto">
    <w:name w:val="Balloon Text"/>
    <w:basedOn w:val="Normale"/>
    <w:link w:val="TestofumettoCarattere"/>
    <w:uiPriority w:val="99"/>
    <w:semiHidden/>
    <w:unhideWhenUsed/>
    <w:rsid w:val="00EE12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C9"/>
  </w:style>
  <w:style w:type="paragraph" w:styleId="Pidipagina">
    <w:name w:val="footer"/>
    <w:basedOn w:val="Normale"/>
    <w:link w:val="PidipaginaCarattere"/>
    <w:uiPriority w:val="99"/>
    <w:unhideWhenUsed/>
    <w:rsid w:val="00977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C9"/>
  </w:style>
  <w:style w:type="paragraph" w:styleId="Paragrafoelenco">
    <w:name w:val="List Paragraph"/>
    <w:basedOn w:val="Normale"/>
    <w:uiPriority w:val="34"/>
    <w:qFormat/>
    <w:rsid w:val="00C26446"/>
    <w:pPr>
      <w:ind w:left="720"/>
      <w:contextualSpacing/>
    </w:pPr>
  </w:style>
  <w:style w:type="paragraph" w:styleId="Testofumetto">
    <w:name w:val="Balloon Text"/>
    <w:basedOn w:val="Normale"/>
    <w:link w:val="TestofumettoCarattere"/>
    <w:uiPriority w:val="99"/>
    <w:semiHidden/>
    <w:unhideWhenUsed/>
    <w:rsid w:val="00EE12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4558</Words>
  <Characters>25982</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6</cp:revision>
  <cp:lastPrinted>2016-01-28T11:04:00Z</cp:lastPrinted>
  <dcterms:created xsi:type="dcterms:W3CDTF">2016-01-28T10:33:00Z</dcterms:created>
  <dcterms:modified xsi:type="dcterms:W3CDTF">2016-01-28T16:36:00Z</dcterms:modified>
</cp:coreProperties>
</file>